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w:t>
            </w:r>
            <w:r w:rsidDel="00000000" w:rsidR="00000000" w:rsidRPr="00000000">
              <w:rPr>
                <w:rFonts w:ascii="Calibri" w:cs="Calibri" w:eastAsia="Calibri" w:hAnsi="Calibri"/>
                <w:highlight w:val="white"/>
                <w:rtl w:val="0"/>
              </w:rPr>
              <w:t xml:space="preserve">-24-20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Guests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with all POCRs and provide update on all demos completed:</w:t>
            </w:r>
          </w:p>
          <w:p w:rsidR="00000000" w:rsidDel="00000000" w:rsidP="00000000" w:rsidRDefault="00000000" w:rsidRPr="00000000" w14:paraId="0000003C">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Brad Conn</w:t>
            </w:r>
          </w:p>
          <w:p w:rsidR="00000000" w:rsidDel="00000000" w:rsidP="00000000" w:rsidRDefault="00000000" w:rsidRPr="00000000" w14:paraId="0000003D">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Judy Crozier</w:t>
            </w:r>
          </w:p>
          <w:p w:rsidR="00000000" w:rsidDel="00000000" w:rsidP="00000000" w:rsidRDefault="00000000" w:rsidRPr="00000000" w14:paraId="0000003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p w:rsidR="00000000" w:rsidDel="00000000" w:rsidP="00000000" w:rsidRDefault="00000000" w:rsidRPr="00000000" w14:paraId="0000003F">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Gayathri Manikandan</w:t>
            </w:r>
          </w:p>
          <w:p w:rsidR="00000000" w:rsidDel="00000000" w:rsidP="00000000" w:rsidRDefault="00000000" w:rsidRPr="00000000" w14:paraId="00000040">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Jasmine Phillips </w:t>
            </w:r>
          </w:p>
          <w:p w:rsidR="00000000" w:rsidDel="00000000" w:rsidP="00000000" w:rsidRDefault="00000000" w:rsidRPr="00000000" w14:paraId="00000041">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p w:rsidR="00000000" w:rsidDel="00000000" w:rsidP="00000000" w:rsidRDefault="00000000" w:rsidRPr="00000000" w14:paraId="00000042">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p w:rsidR="00000000" w:rsidDel="00000000" w:rsidP="00000000" w:rsidRDefault="00000000" w:rsidRPr="00000000" w14:paraId="00000043">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Rashid Yahye</w:t>
            </w:r>
          </w:p>
          <w:p w:rsidR="00000000" w:rsidDel="00000000" w:rsidP="00000000" w:rsidRDefault="00000000" w:rsidRPr="00000000" w14:paraId="00000044">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Kendahl Radcliffe</w:t>
            </w:r>
          </w:p>
          <w:p w:rsidR="00000000" w:rsidDel="00000000" w:rsidP="00000000" w:rsidRDefault="00000000" w:rsidRPr="00000000" w14:paraId="00000045">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6">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8">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our Local POCR process for filling out Local POCR application </w:t>
            </w:r>
          </w:p>
          <w:p w:rsidR="00000000" w:rsidDel="00000000" w:rsidP="00000000" w:rsidRDefault="00000000" w:rsidRPr="00000000" w14:paraId="0000004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A">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Next semester FCRC Dates will be 4th Tuesdays at noon</w:t>
            </w:r>
          </w:p>
          <w:p w:rsidR="00000000" w:rsidDel="00000000" w:rsidP="00000000" w:rsidRDefault="00000000" w:rsidRPr="00000000" w14:paraId="0000004B">
            <w:pPr>
              <w:pageBreakBefore w:val="0"/>
              <w:numPr>
                <w:ilvl w:val="2"/>
                <w:numId w:val="1"/>
              </w:numPr>
              <w:spacing w:line="276" w:lineRule="auto"/>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(2/23) (3/23) (4/27) (5/25) </w:t>
            </w:r>
          </w:p>
          <w:p w:rsidR="00000000" w:rsidDel="00000000" w:rsidP="00000000" w:rsidRDefault="00000000" w:rsidRPr="00000000" w14:paraId="0000004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D">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Local POCR check-in with CVC-OEI Instructional Designer Helen Graves:</w:t>
            </w:r>
          </w:p>
          <w:p w:rsidR="00000000" w:rsidDel="00000000" w:rsidP="00000000" w:rsidRDefault="00000000" w:rsidRPr="00000000" w14:paraId="0000004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December: Mondays, 3:30-4:15 pm, 12/7, 12/14, 12/21</w:t>
            </w:r>
          </w:p>
          <w:p w:rsidR="00000000" w:rsidDel="00000000" w:rsidP="00000000" w:rsidRDefault="00000000" w:rsidRPr="00000000" w14:paraId="0000004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0">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5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52">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5">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Tuesday, February 23, 2021, 12 pm Zoom </w:t>
            </w:r>
          </w:p>
        </w:tc>
      </w:tr>
    </w:tbl>
    <w:p w:rsidR="00000000" w:rsidDel="00000000" w:rsidP="00000000" w:rsidRDefault="00000000" w:rsidRPr="00000000" w14:paraId="00000056">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C">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F813C-E045-4BC5-8C27-89C45CB171DE}"/>
</file>

<file path=customXml/itemProps2.xml><?xml version="1.0" encoding="utf-8"?>
<ds:datastoreItem xmlns:ds="http://schemas.openxmlformats.org/officeDocument/2006/customXml" ds:itemID="{C578A1E2-500B-4C6C-ADF2-6ED22ABA9A20}"/>
</file>

<file path=customXml/itemProps3.xml><?xml version="1.0" encoding="utf-8"?>
<ds:datastoreItem xmlns:ds="http://schemas.openxmlformats.org/officeDocument/2006/customXml" ds:itemID="{14ACCC5A-946E-4982-8FBE-A8B330183BC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